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7EBF5" w14:textId="57C9276D" w:rsidR="004422A3" w:rsidRPr="008303E5" w:rsidRDefault="004422A3" w:rsidP="004422A3">
      <w:pPr>
        <w:shd w:val="clear" w:color="auto" w:fill="FFFFFF"/>
        <w:spacing w:after="0" w:line="240" w:lineRule="auto"/>
        <w:contextualSpacing/>
        <w:jc w:val="both"/>
        <w:rPr>
          <w:rFonts w:ascii="Times New Roman" w:eastAsia="Times New Roman" w:hAnsi="Times New Roman" w:cs="Times New Roman"/>
          <w:b/>
          <w:sz w:val="26"/>
          <w:szCs w:val="26"/>
          <w:u w:val="single"/>
          <w:lang w:eastAsia="ru-RU"/>
        </w:rPr>
      </w:pPr>
      <w:r w:rsidRPr="008303E5">
        <w:rPr>
          <w:rFonts w:ascii="Times New Roman" w:eastAsia="Times New Roman" w:hAnsi="Times New Roman" w:cs="Times New Roman"/>
          <w:b/>
          <w:sz w:val="26"/>
          <w:szCs w:val="26"/>
          <w:u w:val="single"/>
          <w:lang w:eastAsia="ru-RU"/>
        </w:rPr>
        <w:t>Информационное сообщение:</w:t>
      </w:r>
    </w:p>
    <w:p w14:paraId="69F3CF9F" w14:textId="77777777" w:rsidR="004422A3" w:rsidRPr="008303E5" w:rsidRDefault="004422A3" w:rsidP="004422A3">
      <w:pPr>
        <w:keepNext/>
        <w:keepLines/>
        <w:spacing w:after="0" w:line="240" w:lineRule="auto"/>
        <w:jc w:val="both"/>
        <w:rPr>
          <w:rFonts w:ascii="Times New Roman" w:eastAsia="Times New Roman" w:hAnsi="Times New Roman" w:cs="Times New Roman"/>
          <w:b/>
          <w:kern w:val="36"/>
          <w:sz w:val="26"/>
          <w:szCs w:val="26"/>
          <w:lang w:eastAsia="ru-RU"/>
        </w:rPr>
      </w:pPr>
    </w:p>
    <w:p w14:paraId="4970FAC0" w14:textId="77777777" w:rsidR="004422A3" w:rsidRPr="00626E89" w:rsidRDefault="00D43F56" w:rsidP="004422A3">
      <w:pPr>
        <w:shd w:val="clear" w:color="auto" w:fill="FFFFFF"/>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Участникам</w:t>
      </w:r>
      <w:r w:rsidR="00FF6211">
        <w:rPr>
          <w:rFonts w:ascii="Times New Roman" w:eastAsia="Times New Roman" w:hAnsi="Times New Roman" w:cs="Times New Roman"/>
          <w:b/>
          <w:sz w:val="26"/>
          <w:szCs w:val="26"/>
          <w:lang w:eastAsia="ru-RU"/>
        </w:rPr>
        <w:t xml:space="preserve"> СВО и член</w:t>
      </w:r>
      <w:r>
        <w:rPr>
          <w:rFonts w:ascii="Times New Roman" w:eastAsia="Times New Roman" w:hAnsi="Times New Roman" w:cs="Times New Roman"/>
          <w:b/>
          <w:sz w:val="26"/>
          <w:szCs w:val="26"/>
          <w:lang w:eastAsia="ru-RU"/>
        </w:rPr>
        <w:t>ам</w:t>
      </w:r>
      <w:r w:rsidR="00FF6211">
        <w:rPr>
          <w:rFonts w:ascii="Times New Roman" w:eastAsia="Times New Roman" w:hAnsi="Times New Roman" w:cs="Times New Roman"/>
          <w:b/>
          <w:sz w:val="26"/>
          <w:szCs w:val="26"/>
          <w:lang w:eastAsia="ru-RU"/>
        </w:rPr>
        <w:t xml:space="preserve"> их семьи представлена льгота по земельному налогу </w:t>
      </w:r>
    </w:p>
    <w:p w14:paraId="0E50787C" w14:textId="77777777" w:rsidR="004422A3" w:rsidRPr="00626E89" w:rsidRDefault="004422A3" w:rsidP="004422A3">
      <w:pPr>
        <w:shd w:val="clear" w:color="auto" w:fill="FFFFFF"/>
        <w:spacing w:after="0" w:line="240" w:lineRule="auto"/>
        <w:jc w:val="both"/>
        <w:rPr>
          <w:rFonts w:ascii="Times New Roman" w:eastAsia="Times New Roman" w:hAnsi="Times New Roman" w:cs="Times New Roman"/>
          <w:b/>
          <w:sz w:val="26"/>
          <w:szCs w:val="26"/>
          <w:lang w:eastAsia="ru-RU"/>
        </w:rPr>
      </w:pPr>
    </w:p>
    <w:p w14:paraId="5FB540F1" w14:textId="677A7CA8" w:rsidR="00625286" w:rsidRDefault="00625286" w:rsidP="00625286">
      <w:pPr>
        <w:shd w:val="clear" w:color="auto" w:fill="FFFFFF"/>
        <w:spacing w:after="0" w:line="240" w:lineRule="auto"/>
        <w:jc w:val="both"/>
        <w:rPr>
          <w:rFonts w:ascii="Times New Roman" w:eastAsia="Times New Roman" w:hAnsi="Times New Roman" w:cs="Times New Roman"/>
          <w:sz w:val="26"/>
          <w:szCs w:val="26"/>
          <w:lang w:eastAsia="ru-RU"/>
        </w:rPr>
      </w:pPr>
      <w:r w:rsidRPr="00625286">
        <w:rPr>
          <w:rFonts w:ascii="Times New Roman" w:eastAsia="Times New Roman" w:hAnsi="Times New Roman" w:cs="Times New Roman"/>
          <w:sz w:val="26"/>
          <w:szCs w:val="26"/>
          <w:lang w:eastAsia="ru-RU"/>
        </w:rPr>
        <w:t>УФНС России по Липецкой области информирует, что решением Липецкого городского Совета депутатов были внесены изменения в Положение «Об уплате земельного налога на территории города Липецка» (ред. от 27.08.2024). Для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членов их семьи была введена льгота на земельный налог.</w:t>
      </w:r>
    </w:p>
    <w:p w14:paraId="6F1ED932" w14:textId="77777777" w:rsidR="00625286" w:rsidRPr="00625286" w:rsidRDefault="00625286" w:rsidP="00625286">
      <w:pPr>
        <w:shd w:val="clear" w:color="auto" w:fill="FFFFFF"/>
        <w:spacing w:after="0" w:line="240" w:lineRule="auto"/>
        <w:jc w:val="both"/>
        <w:rPr>
          <w:rFonts w:ascii="Times New Roman" w:eastAsia="Times New Roman" w:hAnsi="Times New Roman" w:cs="Times New Roman"/>
          <w:sz w:val="26"/>
          <w:szCs w:val="26"/>
          <w:lang w:eastAsia="ru-RU"/>
        </w:rPr>
      </w:pPr>
    </w:p>
    <w:p w14:paraId="478943AE" w14:textId="77777777" w:rsidR="00625286" w:rsidRDefault="00625286" w:rsidP="00625286">
      <w:pPr>
        <w:shd w:val="clear" w:color="auto" w:fill="FFFFFF"/>
        <w:spacing w:after="0" w:line="240" w:lineRule="auto"/>
        <w:jc w:val="both"/>
        <w:rPr>
          <w:rFonts w:ascii="Times New Roman" w:eastAsia="Times New Roman" w:hAnsi="Times New Roman" w:cs="Times New Roman"/>
          <w:sz w:val="26"/>
          <w:szCs w:val="26"/>
          <w:lang w:eastAsia="ru-RU"/>
        </w:rPr>
      </w:pPr>
      <w:r w:rsidRPr="00625286">
        <w:rPr>
          <w:rFonts w:ascii="Times New Roman" w:eastAsia="Times New Roman" w:hAnsi="Times New Roman" w:cs="Times New Roman"/>
          <w:sz w:val="26"/>
          <w:szCs w:val="26"/>
          <w:lang w:eastAsia="ru-RU"/>
        </w:rPr>
        <w:t>От уплаты налога освобождается один земельный участок на территории города Липецка, который может быть использован для индивидуальных жилых домов или гаражей, осуществления индивидуального жилищного строительства, ведения личного подсобного хозяйства, садоводства, огородничества, животноводства, а также дачного хозяйства (за исключением земельных участков, используемых в предпринимательской деятельности).</w:t>
      </w:r>
    </w:p>
    <w:p w14:paraId="593E83DE" w14:textId="77777777" w:rsidR="00625286" w:rsidRPr="00625286" w:rsidRDefault="00625286" w:rsidP="00625286">
      <w:pPr>
        <w:shd w:val="clear" w:color="auto" w:fill="FFFFFF"/>
        <w:spacing w:after="0" w:line="240" w:lineRule="auto"/>
        <w:jc w:val="both"/>
        <w:rPr>
          <w:rFonts w:ascii="Times New Roman" w:eastAsia="Times New Roman" w:hAnsi="Times New Roman" w:cs="Times New Roman"/>
          <w:sz w:val="26"/>
          <w:szCs w:val="26"/>
          <w:lang w:eastAsia="ru-RU"/>
        </w:rPr>
      </w:pPr>
    </w:p>
    <w:p w14:paraId="77F633CA" w14:textId="77777777" w:rsidR="00625286" w:rsidRPr="00625286" w:rsidRDefault="00625286" w:rsidP="00625286">
      <w:pPr>
        <w:shd w:val="clear" w:color="auto" w:fill="FFFFFF"/>
        <w:spacing w:after="0" w:line="240" w:lineRule="auto"/>
        <w:jc w:val="both"/>
        <w:rPr>
          <w:rFonts w:ascii="Times New Roman" w:eastAsia="Times New Roman" w:hAnsi="Times New Roman" w:cs="Times New Roman"/>
          <w:sz w:val="26"/>
          <w:szCs w:val="26"/>
          <w:lang w:eastAsia="ru-RU"/>
        </w:rPr>
      </w:pPr>
      <w:r w:rsidRPr="00625286">
        <w:rPr>
          <w:rFonts w:ascii="Times New Roman" w:eastAsia="Times New Roman" w:hAnsi="Times New Roman" w:cs="Times New Roman"/>
          <w:sz w:val="26"/>
          <w:szCs w:val="26"/>
          <w:lang w:eastAsia="ru-RU"/>
        </w:rPr>
        <w:t>К членам семьи лиц, принимающих (принимавших) участие в СВО, относятся:</w:t>
      </w:r>
    </w:p>
    <w:p w14:paraId="3B2DB475" w14:textId="77777777" w:rsidR="00625286" w:rsidRPr="00625286" w:rsidRDefault="00625286" w:rsidP="00625286">
      <w:pPr>
        <w:numPr>
          <w:ilvl w:val="0"/>
          <w:numId w:val="5"/>
        </w:numPr>
        <w:shd w:val="clear" w:color="auto" w:fill="FFFFFF"/>
        <w:spacing w:after="0" w:line="240" w:lineRule="auto"/>
        <w:jc w:val="both"/>
        <w:rPr>
          <w:rFonts w:ascii="Times New Roman" w:eastAsia="Times New Roman" w:hAnsi="Times New Roman" w:cs="Times New Roman"/>
          <w:sz w:val="26"/>
          <w:szCs w:val="26"/>
          <w:lang w:eastAsia="ru-RU"/>
        </w:rPr>
      </w:pPr>
      <w:r w:rsidRPr="00625286">
        <w:rPr>
          <w:rFonts w:ascii="Times New Roman" w:eastAsia="Times New Roman" w:hAnsi="Times New Roman" w:cs="Times New Roman"/>
          <w:sz w:val="26"/>
          <w:szCs w:val="26"/>
          <w:lang w:eastAsia="ru-RU"/>
        </w:rPr>
        <w:t>супруга (супруг);</w:t>
      </w:r>
    </w:p>
    <w:p w14:paraId="6370D1E1" w14:textId="77777777" w:rsidR="00625286" w:rsidRPr="00625286" w:rsidRDefault="00625286" w:rsidP="00625286">
      <w:pPr>
        <w:numPr>
          <w:ilvl w:val="0"/>
          <w:numId w:val="5"/>
        </w:numPr>
        <w:shd w:val="clear" w:color="auto" w:fill="FFFFFF"/>
        <w:spacing w:after="0" w:line="240" w:lineRule="auto"/>
        <w:jc w:val="both"/>
        <w:rPr>
          <w:rFonts w:ascii="Times New Roman" w:eastAsia="Times New Roman" w:hAnsi="Times New Roman" w:cs="Times New Roman"/>
          <w:sz w:val="26"/>
          <w:szCs w:val="26"/>
          <w:lang w:eastAsia="ru-RU"/>
        </w:rPr>
      </w:pPr>
      <w:r w:rsidRPr="00625286">
        <w:rPr>
          <w:rFonts w:ascii="Times New Roman" w:eastAsia="Times New Roman" w:hAnsi="Times New Roman" w:cs="Times New Roman"/>
          <w:sz w:val="26"/>
          <w:szCs w:val="26"/>
          <w:lang w:eastAsia="ru-RU"/>
        </w:rPr>
        <w:t>вдова (вдовец), не вступившая (не вступивший) в повторный брак;</w:t>
      </w:r>
    </w:p>
    <w:p w14:paraId="7A309BB9" w14:textId="77777777" w:rsidR="00625286" w:rsidRPr="00625286" w:rsidRDefault="00625286" w:rsidP="00625286">
      <w:pPr>
        <w:numPr>
          <w:ilvl w:val="0"/>
          <w:numId w:val="5"/>
        </w:numPr>
        <w:shd w:val="clear" w:color="auto" w:fill="FFFFFF"/>
        <w:spacing w:after="0" w:line="240" w:lineRule="auto"/>
        <w:jc w:val="both"/>
        <w:rPr>
          <w:rFonts w:ascii="Times New Roman" w:eastAsia="Times New Roman" w:hAnsi="Times New Roman" w:cs="Times New Roman"/>
          <w:sz w:val="26"/>
          <w:szCs w:val="26"/>
          <w:lang w:eastAsia="ru-RU"/>
        </w:rPr>
      </w:pPr>
      <w:r w:rsidRPr="00625286">
        <w:rPr>
          <w:rFonts w:ascii="Times New Roman" w:eastAsia="Times New Roman" w:hAnsi="Times New Roman" w:cs="Times New Roman"/>
          <w:sz w:val="26"/>
          <w:szCs w:val="26"/>
          <w:lang w:eastAsia="ru-RU"/>
        </w:rPr>
        <w:t>родители, усыновители;</w:t>
      </w:r>
    </w:p>
    <w:p w14:paraId="35D2F321" w14:textId="7FE89F49" w:rsidR="00625286" w:rsidRPr="00625286" w:rsidRDefault="00625286" w:rsidP="00625286">
      <w:pPr>
        <w:numPr>
          <w:ilvl w:val="0"/>
          <w:numId w:val="5"/>
        </w:numPr>
        <w:shd w:val="clear" w:color="auto" w:fill="FFFFFF"/>
        <w:spacing w:after="0" w:line="240" w:lineRule="auto"/>
        <w:jc w:val="both"/>
        <w:rPr>
          <w:rFonts w:ascii="Times New Roman" w:eastAsia="Times New Roman" w:hAnsi="Times New Roman" w:cs="Times New Roman"/>
          <w:sz w:val="26"/>
          <w:szCs w:val="26"/>
          <w:lang w:eastAsia="ru-RU"/>
        </w:rPr>
      </w:pPr>
      <w:r w:rsidRPr="00625286">
        <w:rPr>
          <w:rFonts w:ascii="Times New Roman" w:eastAsia="Times New Roman" w:hAnsi="Times New Roman" w:cs="Times New Roman"/>
          <w:sz w:val="26"/>
          <w:szCs w:val="26"/>
          <w:lang w:eastAsia="ru-RU"/>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w:t>
      </w:r>
      <w:r w:rsidR="0087791A">
        <w:rPr>
          <w:rFonts w:ascii="Times New Roman" w:eastAsia="Times New Roman" w:hAnsi="Times New Roman" w:cs="Times New Roman"/>
          <w:sz w:val="26"/>
          <w:szCs w:val="26"/>
          <w:lang w:eastAsia="ru-RU"/>
        </w:rPr>
        <w:t xml:space="preserve"> </w:t>
      </w:r>
      <w:r w:rsidRPr="00625286">
        <w:rPr>
          <w:rFonts w:ascii="Times New Roman" w:eastAsia="Times New Roman" w:hAnsi="Times New Roman" w:cs="Times New Roman"/>
          <w:sz w:val="26"/>
          <w:szCs w:val="26"/>
          <w:lang w:eastAsia="ru-RU"/>
        </w:rPr>
        <w:t>до окончания обучения, но не более чем до достижения ими возраста 23 лет;</w:t>
      </w:r>
    </w:p>
    <w:p w14:paraId="78C61A9E" w14:textId="77777777" w:rsidR="00625286" w:rsidRPr="00625286" w:rsidRDefault="00625286" w:rsidP="00625286">
      <w:pPr>
        <w:numPr>
          <w:ilvl w:val="0"/>
          <w:numId w:val="5"/>
        </w:numPr>
        <w:shd w:val="clear" w:color="auto" w:fill="FFFFFF"/>
        <w:spacing w:after="0" w:line="240" w:lineRule="auto"/>
        <w:jc w:val="both"/>
        <w:rPr>
          <w:rFonts w:ascii="Times New Roman" w:eastAsia="Times New Roman" w:hAnsi="Times New Roman" w:cs="Times New Roman"/>
          <w:sz w:val="26"/>
          <w:szCs w:val="26"/>
          <w:lang w:eastAsia="ru-RU"/>
        </w:rPr>
      </w:pPr>
      <w:r w:rsidRPr="00625286">
        <w:rPr>
          <w:rFonts w:ascii="Times New Roman" w:eastAsia="Times New Roman" w:hAnsi="Times New Roman" w:cs="Times New Roman"/>
          <w:sz w:val="26"/>
          <w:szCs w:val="26"/>
          <w:lang w:eastAsia="ru-RU"/>
        </w:rPr>
        <w:t>лица, находящиеся на иждивении;</w:t>
      </w:r>
    </w:p>
    <w:p w14:paraId="62F8133C" w14:textId="77777777" w:rsidR="00625286" w:rsidRDefault="00625286" w:rsidP="00625286">
      <w:pPr>
        <w:numPr>
          <w:ilvl w:val="0"/>
          <w:numId w:val="5"/>
        </w:numPr>
        <w:shd w:val="clear" w:color="auto" w:fill="FFFFFF"/>
        <w:spacing w:after="0" w:line="240" w:lineRule="auto"/>
        <w:jc w:val="both"/>
        <w:rPr>
          <w:rFonts w:ascii="Times New Roman" w:eastAsia="Times New Roman" w:hAnsi="Times New Roman" w:cs="Times New Roman"/>
          <w:sz w:val="26"/>
          <w:szCs w:val="26"/>
          <w:lang w:eastAsia="ru-RU"/>
        </w:rPr>
      </w:pPr>
      <w:r w:rsidRPr="00625286">
        <w:rPr>
          <w:rFonts w:ascii="Times New Roman" w:eastAsia="Times New Roman" w:hAnsi="Times New Roman" w:cs="Times New Roman"/>
          <w:sz w:val="26"/>
          <w:szCs w:val="26"/>
          <w:lang w:eastAsia="ru-RU"/>
        </w:rPr>
        <w:t>лицо, достигшее возраста 50 и 55 лет или являющееся инвалидом, признанное на основании решения суда фактически воспитывавшим и содержавшим гражданина, принимающего (принимавшего) участие в СВО, в течение не менее пяти лет до достижения им совершеннолетия.</w:t>
      </w:r>
    </w:p>
    <w:p w14:paraId="6304D538" w14:textId="77777777" w:rsidR="00625286" w:rsidRPr="00625286" w:rsidRDefault="00625286" w:rsidP="00625286">
      <w:pPr>
        <w:shd w:val="clear" w:color="auto" w:fill="FFFFFF"/>
        <w:spacing w:after="0" w:line="240" w:lineRule="auto"/>
        <w:ind w:left="720"/>
        <w:jc w:val="both"/>
        <w:rPr>
          <w:rFonts w:ascii="Times New Roman" w:eastAsia="Times New Roman" w:hAnsi="Times New Roman" w:cs="Times New Roman"/>
          <w:sz w:val="26"/>
          <w:szCs w:val="26"/>
          <w:lang w:eastAsia="ru-RU"/>
        </w:rPr>
      </w:pPr>
    </w:p>
    <w:p w14:paraId="6206DE1B" w14:textId="5FC6D105" w:rsidR="00625286" w:rsidRDefault="00625286" w:rsidP="00625286">
      <w:pPr>
        <w:shd w:val="clear" w:color="auto" w:fill="FFFFFF"/>
        <w:spacing w:after="0" w:line="240" w:lineRule="auto"/>
        <w:jc w:val="both"/>
        <w:rPr>
          <w:rFonts w:ascii="Times New Roman" w:eastAsia="Times New Roman" w:hAnsi="Times New Roman" w:cs="Times New Roman"/>
          <w:sz w:val="26"/>
          <w:szCs w:val="26"/>
          <w:lang w:eastAsia="ru-RU"/>
        </w:rPr>
      </w:pPr>
      <w:r w:rsidRPr="00625286">
        <w:rPr>
          <w:rFonts w:ascii="Times New Roman" w:eastAsia="Times New Roman" w:hAnsi="Times New Roman" w:cs="Times New Roman"/>
          <w:sz w:val="26"/>
          <w:szCs w:val="26"/>
          <w:lang w:eastAsia="ru-RU"/>
        </w:rPr>
        <w:t>Налоговая льгота предоставляется в беззаявительном порядке на основании сведений, полученных налоговым органом в соответствии с НК РФ и другими федеральными законами, начиная с налогового периода, в котором возникло право на льготу.</w:t>
      </w:r>
    </w:p>
    <w:p w14:paraId="4A931D66" w14:textId="77777777" w:rsidR="00625286" w:rsidRPr="00625286" w:rsidRDefault="00625286" w:rsidP="00625286">
      <w:pPr>
        <w:shd w:val="clear" w:color="auto" w:fill="FFFFFF"/>
        <w:spacing w:after="0" w:line="240" w:lineRule="auto"/>
        <w:jc w:val="both"/>
        <w:rPr>
          <w:rFonts w:ascii="Times New Roman" w:eastAsia="Times New Roman" w:hAnsi="Times New Roman" w:cs="Times New Roman"/>
          <w:sz w:val="26"/>
          <w:szCs w:val="26"/>
          <w:lang w:eastAsia="ru-RU"/>
        </w:rPr>
      </w:pPr>
    </w:p>
    <w:p w14:paraId="3C838E92" w14:textId="104D2E88" w:rsidR="00625286" w:rsidRPr="00625286" w:rsidRDefault="00625286" w:rsidP="00625286">
      <w:pPr>
        <w:shd w:val="clear" w:color="auto" w:fill="FFFFFF"/>
        <w:spacing w:after="0" w:line="240" w:lineRule="auto"/>
        <w:jc w:val="both"/>
        <w:rPr>
          <w:rFonts w:ascii="Times New Roman" w:eastAsia="Times New Roman" w:hAnsi="Times New Roman" w:cs="Times New Roman"/>
          <w:sz w:val="26"/>
          <w:szCs w:val="26"/>
          <w:lang w:eastAsia="ru-RU"/>
        </w:rPr>
      </w:pPr>
      <w:r w:rsidRPr="00625286">
        <w:rPr>
          <w:rFonts w:ascii="Times New Roman" w:eastAsia="Times New Roman" w:hAnsi="Times New Roman" w:cs="Times New Roman"/>
          <w:sz w:val="26"/>
          <w:szCs w:val="26"/>
          <w:lang w:eastAsia="ru-RU"/>
        </w:rPr>
        <w:t>Если налоговое уведомление за 2023 год пришло без учета льготы, налогоплательщик вправе направить заявление о ее предоставлении (форма КНД 115006</w:t>
      </w:r>
      <w:r w:rsidR="0087791A">
        <w:rPr>
          <w:rFonts w:ascii="Times New Roman" w:eastAsia="Times New Roman" w:hAnsi="Times New Roman" w:cs="Times New Roman"/>
          <w:sz w:val="26"/>
          <w:szCs w:val="26"/>
          <w:lang w:eastAsia="ru-RU"/>
        </w:rPr>
        <w:t>3</w:t>
      </w:r>
      <w:r w:rsidRPr="00625286">
        <w:rPr>
          <w:rFonts w:ascii="Times New Roman" w:eastAsia="Times New Roman" w:hAnsi="Times New Roman" w:cs="Times New Roman"/>
          <w:sz w:val="26"/>
          <w:szCs w:val="26"/>
          <w:lang w:eastAsia="ru-RU"/>
        </w:rPr>
        <w:t>) либо обращение о перерасчете налога (форма по КНД 1150139 (рекомендуемая), указав необходимые данные и приложив подтверждающие документы. Отправить заявление можно через Личный кабинет налогоплательщика для физического лица, по почте, через МФЦ или подать лично в налоговый орган.</w:t>
      </w:r>
    </w:p>
    <w:p w14:paraId="40CA87A5" w14:textId="77777777" w:rsidR="004422A3" w:rsidRPr="008303E5" w:rsidRDefault="004422A3" w:rsidP="004422A3">
      <w:pPr>
        <w:shd w:val="clear" w:color="auto" w:fill="FFFFFF"/>
        <w:spacing w:after="0" w:line="240" w:lineRule="auto"/>
        <w:jc w:val="both"/>
        <w:rPr>
          <w:rFonts w:ascii="Times New Roman" w:eastAsia="Times New Roman" w:hAnsi="Times New Roman" w:cs="Times New Roman"/>
          <w:sz w:val="26"/>
          <w:szCs w:val="26"/>
          <w:lang w:eastAsia="ru-RU"/>
        </w:rPr>
      </w:pPr>
      <w:r w:rsidRPr="008303E5">
        <w:rPr>
          <w:rFonts w:ascii="Times New Roman" w:eastAsia="Times New Roman" w:hAnsi="Times New Roman" w:cs="Times New Roman"/>
          <w:sz w:val="26"/>
          <w:szCs w:val="26"/>
          <w:lang w:eastAsia="ru-RU"/>
        </w:rPr>
        <w:t xml:space="preserve">                                                                       </w:t>
      </w:r>
    </w:p>
    <w:p w14:paraId="31C44619" w14:textId="62AFBABC" w:rsidR="00625286" w:rsidRPr="00625286" w:rsidRDefault="00625286" w:rsidP="00625286">
      <w:pPr>
        <w:shd w:val="clear" w:color="auto" w:fill="FFFFFF"/>
        <w:spacing w:after="0" w:line="240" w:lineRule="auto"/>
        <w:ind w:firstLine="709"/>
        <w:jc w:val="right"/>
        <w:rPr>
          <w:rFonts w:ascii="Times New Roman" w:eastAsia="Times New Roman" w:hAnsi="Times New Roman" w:cs="Times New Roman"/>
          <w:b/>
          <w:bCs/>
          <w:i/>
          <w:iCs/>
          <w:sz w:val="26"/>
          <w:szCs w:val="26"/>
          <w:lang w:eastAsia="ru-RU"/>
        </w:rPr>
      </w:pPr>
      <w:r w:rsidRPr="00625286">
        <w:rPr>
          <w:rFonts w:ascii="Times New Roman" w:eastAsia="Times New Roman" w:hAnsi="Times New Roman" w:cs="Times New Roman"/>
          <w:b/>
          <w:bCs/>
          <w:i/>
          <w:iCs/>
          <w:sz w:val="26"/>
          <w:szCs w:val="26"/>
          <w:lang w:eastAsia="ru-RU"/>
        </w:rPr>
        <w:t>УФНС России по Липецкой области</w:t>
      </w:r>
    </w:p>
    <w:p w14:paraId="0A2E8779" w14:textId="51C20439" w:rsidR="004A44BA" w:rsidRDefault="004A44BA" w:rsidP="00625286">
      <w:pPr>
        <w:shd w:val="clear" w:color="auto" w:fill="FFFFFF"/>
        <w:spacing w:after="0" w:line="240" w:lineRule="auto"/>
        <w:ind w:firstLine="709"/>
        <w:jc w:val="both"/>
      </w:pPr>
    </w:p>
    <w:sectPr w:rsidR="004A44BA" w:rsidSect="008303E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74ABB"/>
    <w:multiLevelType w:val="multilevel"/>
    <w:tmpl w:val="715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C0EF3"/>
    <w:multiLevelType w:val="hybridMultilevel"/>
    <w:tmpl w:val="43A0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8B5DFF"/>
    <w:multiLevelType w:val="hybridMultilevel"/>
    <w:tmpl w:val="7400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1D15F5"/>
    <w:multiLevelType w:val="hybridMultilevel"/>
    <w:tmpl w:val="F6D87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8A35E00"/>
    <w:multiLevelType w:val="hybridMultilevel"/>
    <w:tmpl w:val="C8C83806"/>
    <w:lvl w:ilvl="0" w:tplc="7A9E806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1650035">
    <w:abstractNumId w:val="2"/>
  </w:num>
  <w:num w:numId="2" w16cid:durableId="952783766">
    <w:abstractNumId w:val="3"/>
  </w:num>
  <w:num w:numId="3" w16cid:durableId="451285844">
    <w:abstractNumId w:val="1"/>
  </w:num>
  <w:num w:numId="4" w16cid:durableId="967859798">
    <w:abstractNumId w:val="4"/>
  </w:num>
  <w:num w:numId="5" w16cid:durableId="155831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AF"/>
    <w:rsid w:val="000425C4"/>
    <w:rsid w:val="0021558D"/>
    <w:rsid w:val="00246264"/>
    <w:rsid w:val="00364E4B"/>
    <w:rsid w:val="003B6AAF"/>
    <w:rsid w:val="004422A3"/>
    <w:rsid w:val="0048570C"/>
    <w:rsid w:val="004A44BA"/>
    <w:rsid w:val="00591C99"/>
    <w:rsid w:val="00615BA8"/>
    <w:rsid w:val="00625286"/>
    <w:rsid w:val="00626E89"/>
    <w:rsid w:val="006412AE"/>
    <w:rsid w:val="006A2AB2"/>
    <w:rsid w:val="00763B35"/>
    <w:rsid w:val="007B4D7C"/>
    <w:rsid w:val="0087791A"/>
    <w:rsid w:val="00996933"/>
    <w:rsid w:val="00A025E5"/>
    <w:rsid w:val="00AD0C0C"/>
    <w:rsid w:val="00AF150B"/>
    <w:rsid w:val="00B33A59"/>
    <w:rsid w:val="00D43F56"/>
    <w:rsid w:val="00D70E48"/>
    <w:rsid w:val="00DB4797"/>
    <w:rsid w:val="00E04E53"/>
    <w:rsid w:val="00E2693E"/>
    <w:rsid w:val="00E35797"/>
    <w:rsid w:val="00E56468"/>
    <w:rsid w:val="00EC40E7"/>
    <w:rsid w:val="00F814E8"/>
    <w:rsid w:val="00FF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DFC9"/>
  <w15:chartTrackingRefBased/>
  <w15:docId w15:val="{1BDC2400-1C3B-47D5-9A4C-B60F574E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2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E53"/>
    <w:pPr>
      <w:spacing w:after="0" w:line="240" w:lineRule="auto"/>
    </w:pPr>
    <w:rPr>
      <w:rFonts w:ascii="Times New Roman" w:hAnsi="Times New Roman"/>
      <w:sz w:val="26"/>
    </w:rPr>
  </w:style>
  <w:style w:type="paragraph" w:styleId="a4">
    <w:name w:val="List Paragraph"/>
    <w:basedOn w:val="a"/>
    <w:uiPriority w:val="34"/>
    <w:qFormat/>
    <w:rsid w:val="00AF150B"/>
    <w:pPr>
      <w:ind w:left="720"/>
      <w:contextualSpacing/>
    </w:pPr>
  </w:style>
  <w:style w:type="paragraph" w:styleId="a5">
    <w:name w:val="Balloon Text"/>
    <w:basedOn w:val="a"/>
    <w:link w:val="a6"/>
    <w:uiPriority w:val="99"/>
    <w:semiHidden/>
    <w:unhideWhenUsed/>
    <w:rsid w:val="00B33A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33A59"/>
    <w:rPr>
      <w:rFonts w:ascii="Segoe UI" w:hAnsi="Segoe UI" w:cs="Segoe UI"/>
      <w:sz w:val="18"/>
      <w:szCs w:val="18"/>
    </w:rPr>
  </w:style>
  <w:style w:type="character" w:styleId="a7">
    <w:name w:val="Hyperlink"/>
    <w:basedOn w:val="a0"/>
    <w:uiPriority w:val="99"/>
    <w:unhideWhenUsed/>
    <w:rsid w:val="00625286"/>
    <w:rPr>
      <w:color w:val="0563C1" w:themeColor="hyperlink"/>
      <w:u w:val="single"/>
    </w:rPr>
  </w:style>
  <w:style w:type="character" w:styleId="a8">
    <w:name w:val="Unresolved Mention"/>
    <w:basedOn w:val="a0"/>
    <w:uiPriority w:val="99"/>
    <w:semiHidden/>
    <w:unhideWhenUsed/>
    <w:rsid w:val="00625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21589">
      <w:bodyDiv w:val="1"/>
      <w:marLeft w:val="0"/>
      <w:marRight w:val="0"/>
      <w:marTop w:val="0"/>
      <w:marBottom w:val="0"/>
      <w:divBdr>
        <w:top w:val="none" w:sz="0" w:space="0" w:color="auto"/>
        <w:left w:val="none" w:sz="0" w:space="0" w:color="auto"/>
        <w:bottom w:val="none" w:sz="0" w:space="0" w:color="auto"/>
        <w:right w:val="none" w:sz="0" w:space="0" w:color="auto"/>
      </w:divBdr>
    </w:div>
    <w:div w:id="989672159">
      <w:bodyDiv w:val="1"/>
      <w:marLeft w:val="0"/>
      <w:marRight w:val="0"/>
      <w:marTop w:val="0"/>
      <w:marBottom w:val="0"/>
      <w:divBdr>
        <w:top w:val="none" w:sz="0" w:space="0" w:color="auto"/>
        <w:left w:val="none" w:sz="0" w:space="0" w:color="auto"/>
        <w:bottom w:val="none" w:sz="0" w:space="0" w:color="auto"/>
        <w:right w:val="none" w:sz="0" w:space="0" w:color="auto"/>
      </w:divBdr>
    </w:div>
    <w:div w:id="12106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Ерышева Алина Андреевна</dc:creator>
  <cp:keywords/>
  <dc:description/>
  <cp:lastModifiedBy>Alina</cp:lastModifiedBy>
  <cp:revision>13</cp:revision>
  <cp:lastPrinted>2024-10-10T13:10:00Z</cp:lastPrinted>
  <dcterms:created xsi:type="dcterms:W3CDTF">2024-08-02T07:30:00Z</dcterms:created>
  <dcterms:modified xsi:type="dcterms:W3CDTF">2024-10-11T06:22:00Z</dcterms:modified>
</cp:coreProperties>
</file>